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1706" w:rsidRPr="002B6EAE" w:rsidP="00B61706">
      <w:pPr>
        <w:suppressAutoHyphens/>
        <w:spacing w:after="0" w:line="240" w:lineRule="auto"/>
        <w:ind w:left="-360"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Дело № </w:t>
      </w:r>
      <w:r w:rsidR="00FB0D9A">
        <w:rPr>
          <w:rFonts w:ascii="Times New Roman" w:eastAsia="Times New Roman" w:hAnsi="Times New Roman" w:cs="Times New Roman"/>
          <w:sz w:val="26"/>
          <w:szCs w:val="26"/>
          <w:lang w:eastAsia="ru-RU"/>
        </w:rPr>
        <w:t>2-15-0401/2025</w:t>
      </w:r>
    </w:p>
    <w:p w:rsidR="00B61706" w:rsidRPr="002B6EAE" w:rsidP="00B61706">
      <w:pPr>
        <w:suppressAutoHyphens/>
        <w:spacing w:after="0" w:line="240" w:lineRule="auto"/>
        <w:ind w:left="-360"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УИД </w:t>
      </w:r>
      <w:r w:rsidRPr="00FB0D9A" w:rsidR="00FB0D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86MS0004-01-2024-007223-35</w:t>
      </w:r>
    </w:p>
    <w:p w:rsidR="000B2B13" w:rsidRPr="002B6EAE" w:rsidP="00B61706">
      <w:pPr>
        <w:suppressAutoHyphens/>
        <w:spacing w:after="0" w:line="240" w:lineRule="auto"/>
        <w:ind w:left="-360"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1706" w:rsidRPr="002B6EAE" w:rsidP="00B6170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B61706" w:rsidRPr="002B6EAE" w:rsidP="00B6170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B61706" w:rsidRPr="002B6EAE" w:rsidP="00B61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(резолютивная часть)</w:t>
      </w:r>
    </w:p>
    <w:p w:rsidR="00B61706" w:rsidRPr="002B6EAE" w:rsidP="000B2B13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06 февраля 2025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пгт. Междуреченский   </w:t>
      </w:r>
    </w:p>
    <w:p w:rsidR="00B61706" w:rsidRPr="002B6EAE" w:rsidP="00B6170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1706" w:rsidRPr="002B6EAE" w:rsidP="000B2B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 Кондинского судебного района Ханты-Мансийского автономного округа – Югры Чех Е.В.,</w:t>
      </w:r>
    </w:p>
    <w:p w:rsidR="00B61706" w:rsidRPr="002B6EAE" w:rsidP="00FB0D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Виноградовой Н.А., </w:t>
      </w:r>
    </w:p>
    <w:p w:rsidR="00B61706" w:rsidRPr="002B6EAE" w:rsidP="000B2B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судебном заседании гражданское дело по </w:t>
      </w:r>
      <w:r w:rsidR="00FB0D9A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исковому заявлению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B6EAE" w:rsidR="0003709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общества с ограниченной ответственностью</w:t>
      </w:r>
      <w:r w:rsidRPr="002B6EAE" w:rsidR="002B6F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B6EAE" w:rsidR="000B2B13">
        <w:rPr>
          <w:rFonts w:ascii="Times New Roman" w:eastAsia="Times New Roman" w:hAnsi="Times New Roman" w:cs="Times New Roman"/>
          <w:sz w:val="26"/>
          <w:szCs w:val="26"/>
          <w:lang w:eastAsia="ru-RU"/>
        </w:rPr>
        <w:t>ПКО «</w:t>
      </w:r>
      <w:r w:rsidR="00FB0D9A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Санколлект</w:t>
      </w:r>
      <w:r w:rsidRPr="002B6EAE" w:rsidR="000B2B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="00FB0D9A">
        <w:rPr>
          <w:rFonts w:ascii="Times New Roman" w:eastAsia="Times New Roman" w:hAnsi="Times New Roman" w:cs="Times New Roman"/>
          <w:sz w:val="26"/>
          <w:szCs w:val="26"/>
          <w:lang w:eastAsia="ru-RU"/>
        </w:rPr>
        <w:t>Гелеву Сергею Геннадьевичу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, треть</w:t>
      </w:r>
      <w:r w:rsidR="002E7263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</w:t>
      </w:r>
      <w:r w:rsidR="002E7263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 заявляющ</w:t>
      </w:r>
      <w:r w:rsidR="002E7263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самостоятельных требований относительно предмета спора, - </w:t>
      </w:r>
      <w:r w:rsidR="00FB0D9A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МКК «Акадо»</w:t>
      </w:r>
      <w:r w:rsidRPr="002B6EAE" w:rsidR="000B2B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взыскании задолженности </w:t>
      </w:r>
      <w:r w:rsidRPr="002B6EAE" w:rsidR="000B2B1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договору займа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B61706" w:rsidRPr="002B6EAE" w:rsidP="00B617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ст.ст. 194-199 ГПК РФ, </w:t>
      </w:r>
    </w:p>
    <w:p w:rsidR="00B61706" w:rsidRPr="002B6EAE" w:rsidP="00B617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1706" w:rsidRPr="002B6EAE" w:rsidP="00B6170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B61706" w:rsidRPr="002B6EAE" w:rsidP="00B6170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1706" w:rsidRPr="002B6EAE" w:rsidP="00B6170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исковы</w:t>
      </w:r>
      <w:r w:rsidRPr="002B6EAE" w:rsid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требовани</w:t>
      </w:r>
      <w:r w:rsidRPr="002B6EAE" w:rsid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B6EAE" w:rsidR="000B2B1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общества с ограниченной ответственностью ПКО «</w:t>
      </w:r>
      <w:r w:rsidR="00FB0D9A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Санколлект</w:t>
      </w:r>
      <w:r w:rsidRPr="002B6EAE" w:rsidR="000B2B1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2B6EAE" w:rsid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(ИНН </w:t>
      </w:r>
      <w:r w:rsidR="00FB0D9A">
        <w:rPr>
          <w:rFonts w:ascii="Times New Roman" w:eastAsia="Times New Roman" w:hAnsi="Times New Roman" w:cs="Times New Roman"/>
          <w:sz w:val="26"/>
          <w:szCs w:val="26"/>
          <w:lang w:eastAsia="ru-RU"/>
        </w:rPr>
        <w:t>5190095134</w:t>
      </w:r>
      <w:r w:rsidRPr="002B6EAE" w:rsid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ОГРН </w:t>
      </w:r>
      <w:r w:rsidR="00FB0D9A">
        <w:rPr>
          <w:rFonts w:ascii="Times New Roman" w:eastAsia="Times New Roman" w:hAnsi="Times New Roman" w:cs="Times New Roman"/>
          <w:sz w:val="26"/>
          <w:szCs w:val="26"/>
          <w:lang w:eastAsia="ru-RU"/>
        </w:rPr>
        <w:t>1235100002158</w:t>
      </w:r>
      <w:r w:rsidRPr="002B6EAE" w:rsid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2B6EAE" w:rsidR="000B2B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</w:t>
      </w:r>
      <w:r w:rsidR="00FB0D9A">
        <w:rPr>
          <w:rFonts w:ascii="Times New Roman" w:eastAsia="Times New Roman" w:hAnsi="Times New Roman" w:cs="Times New Roman"/>
          <w:sz w:val="26"/>
          <w:szCs w:val="26"/>
          <w:lang w:eastAsia="ru-RU"/>
        </w:rPr>
        <w:t>Гелеву Сергею Геннадьевичу</w:t>
      </w:r>
      <w:r w:rsidRPr="002B6EAE" w:rsid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(паспорт:</w:t>
      </w:r>
      <w:r w:rsidR="00FB0D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серия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2B6EAE" w:rsid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2B6EAE" w:rsidR="000B2B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взыскании з</w:t>
      </w:r>
      <w:r w:rsidR="003D7A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адолженности по договору займа </w:t>
      </w:r>
      <w:r w:rsidRPr="002B6EAE" w:rsid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удовлетворить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B6EAE" w:rsidRPr="002B6EAE" w:rsidP="00B6170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="00FB0D9A">
        <w:rPr>
          <w:rFonts w:ascii="Times New Roman" w:eastAsia="Times New Roman" w:hAnsi="Times New Roman" w:cs="Times New Roman"/>
          <w:sz w:val="26"/>
          <w:szCs w:val="26"/>
          <w:lang w:eastAsia="ru-RU"/>
        </w:rPr>
        <w:t>Гелева Сергея Геннадьевича</w:t>
      </w:r>
      <w:r w:rsidRPr="006D1CB4" w:rsidR="006D1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FB0D9A" w:rsidR="00FB0D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паспорт: серия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), в пользу общества с ограниченной ответственностью ПКО «</w:t>
      </w:r>
      <w:r w:rsidR="00FB0D9A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Санколлект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» (</w:t>
      </w:r>
      <w:r w:rsidRPr="00FB0D9A" w:rsidR="00FB0D9A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 5190095134 ОГРН 1235100002158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задолженность по договору займа № </w:t>
      </w:r>
      <w:r w:rsidR="00FB0D9A">
        <w:rPr>
          <w:rFonts w:ascii="Times New Roman" w:eastAsia="Times New Roman" w:hAnsi="Times New Roman" w:cs="Times New Roman"/>
          <w:sz w:val="26"/>
          <w:szCs w:val="26"/>
          <w:lang w:eastAsia="ru-RU"/>
        </w:rPr>
        <w:t>Б23-1587327 от 30.07.2023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период с </w:t>
      </w:r>
      <w:r w:rsidR="00FB0D9A">
        <w:rPr>
          <w:rFonts w:ascii="Times New Roman" w:eastAsia="Times New Roman" w:hAnsi="Times New Roman" w:cs="Times New Roman"/>
          <w:sz w:val="26"/>
          <w:szCs w:val="26"/>
          <w:lang w:eastAsia="ru-RU"/>
        </w:rPr>
        <w:t>30 июля 2023 года по 09 января 2024 года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</w:t>
      </w:r>
      <w:r w:rsidR="00FB0D9A">
        <w:rPr>
          <w:rFonts w:ascii="Times New Roman" w:eastAsia="Times New Roman" w:hAnsi="Times New Roman" w:cs="Times New Roman"/>
          <w:sz w:val="26"/>
          <w:szCs w:val="26"/>
          <w:lang w:eastAsia="ru-RU"/>
        </w:rPr>
        <w:t>11 500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рублей,</w:t>
      </w:r>
      <w:r w:rsidR="00C91C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которых </w:t>
      </w:r>
      <w:r w:rsidR="00FB0D9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91C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000 рублей – основной долг, </w:t>
      </w:r>
      <w:r w:rsidR="00FB0D9A">
        <w:rPr>
          <w:rFonts w:ascii="Times New Roman" w:eastAsia="Times New Roman" w:hAnsi="Times New Roman" w:cs="Times New Roman"/>
          <w:sz w:val="26"/>
          <w:szCs w:val="26"/>
          <w:lang w:eastAsia="ru-RU"/>
        </w:rPr>
        <w:t>6500 рублей</w:t>
      </w:r>
      <w:r w:rsidR="00C91C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FB0D9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проценты за пользование денежными средствами</w:t>
      </w:r>
      <w:r w:rsidR="00C91CC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также взыскать расходы по уплате государственной пошлины в размере </w:t>
      </w:r>
      <w:r w:rsidR="00FB0D9A">
        <w:rPr>
          <w:rFonts w:ascii="Times New Roman" w:eastAsia="Times New Roman" w:hAnsi="Times New Roman" w:cs="Times New Roman"/>
          <w:sz w:val="26"/>
          <w:szCs w:val="26"/>
          <w:lang w:eastAsia="ru-RU"/>
        </w:rPr>
        <w:t>4000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рублей.</w:t>
      </w:r>
    </w:p>
    <w:p w:rsidR="0019193E" w:rsidRPr="002B6EAE" w:rsidP="001919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 сторонам, что заявление о составлении мотивированного решения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лица, участвующие в деле, их представители не присутствовали в судебном заседании.</w:t>
      </w:r>
    </w:p>
    <w:p w:rsidR="00B61706" w:rsidRPr="002B6EAE" w:rsidP="001919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может быть обжаловано в Кондинский районный суд Ханты-Мансийского автономного округа - Югры в течение месяца со дня принятия в окончательной форме путем подачи апел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ляционной жалобы через мирового судью судебного участка № 1 Кондинского судебного района Ханты-Мансийского автономного округа - Югры.</w:t>
      </w:r>
    </w:p>
    <w:p w:rsidR="0019193E" w:rsidRPr="00B63236" w:rsidP="001919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193E" w:rsidRPr="00B63236" w:rsidP="001919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B61706" w:rsidRPr="002B6EAE" w:rsidP="00B617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FB0D9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Мировой судья         </w:t>
      </w:r>
      <w:r w:rsidRPr="00FB0D9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ab/>
      </w:r>
      <w:r w:rsidRPr="002B6EA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2B6EA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ab/>
      </w:r>
      <w:r w:rsidRPr="002B6EA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ab/>
        <w:t xml:space="preserve">                                                         Е.В. Чех   </w:t>
      </w:r>
    </w:p>
    <w:p w:rsidR="00F93411" w:rsidRPr="000B2B13">
      <w:pPr>
        <w:rPr>
          <w:color w:val="FF0000"/>
          <w:sz w:val="28"/>
          <w:szCs w:val="28"/>
        </w:rPr>
      </w:pPr>
    </w:p>
    <w:sectPr w:rsidSect="00412BE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DBC"/>
    <w:rsid w:val="00037099"/>
    <w:rsid w:val="00046435"/>
    <w:rsid w:val="000873E3"/>
    <w:rsid w:val="000B2B13"/>
    <w:rsid w:val="000D6F9F"/>
    <w:rsid w:val="0019193E"/>
    <w:rsid w:val="00281D43"/>
    <w:rsid w:val="002B6EAE"/>
    <w:rsid w:val="002B6F5B"/>
    <w:rsid w:val="002E7263"/>
    <w:rsid w:val="003D7ABA"/>
    <w:rsid w:val="00412BEC"/>
    <w:rsid w:val="00473D25"/>
    <w:rsid w:val="00574F24"/>
    <w:rsid w:val="006D0DBC"/>
    <w:rsid w:val="006D1CB4"/>
    <w:rsid w:val="00711490"/>
    <w:rsid w:val="00A179ED"/>
    <w:rsid w:val="00AB7ED6"/>
    <w:rsid w:val="00AF595E"/>
    <w:rsid w:val="00B61706"/>
    <w:rsid w:val="00B63236"/>
    <w:rsid w:val="00B97711"/>
    <w:rsid w:val="00BA1C24"/>
    <w:rsid w:val="00BC29F6"/>
    <w:rsid w:val="00C53DD3"/>
    <w:rsid w:val="00C74907"/>
    <w:rsid w:val="00C91CC8"/>
    <w:rsid w:val="00C957C6"/>
    <w:rsid w:val="00F93411"/>
    <w:rsid w:val="00FB0D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A1D5683-B691-4EEE-9023-6E41879D8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12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12B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